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43" w:rsidRPr="00B500EE" w:rsidRDefault="0016621B">
      <w:r>
        <w:rPr>
          <w:rFonts w:cs="Arial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2AA1A32" wp14:editId="42BBB493">
            <wp:simplePos x="0" y="0"/>
            <wp:positionH relativeFrom="column">
              <wp:posOffset>-635</wp:posOffset>
            </wp:positionH>
            <wp:positionV relativeFrom="paragraph">
              <wp:posOffset>-99695</wp:posOffset>
            </wp:positionV>
            <wp:extent cx="1104900" cy="1266825"/>
            <wp:effectExtent l="0" t="0" r="0" b="9525"/>
            <wp:wrapNone/>
            <wp:docPr id="2" name="Grafik 2" descr="Y:\intern\1_M+V+Ö\2018\02_Presse und ÖA\Gestaltungsrichtlinien\Logo_G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tern\1_M+V+Ö\2018\02_Presse und ÖA\Gestaltungsrichtlinien\Logo_GK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305" w:rsidRPr="00B500EE">
        <w:t xml:space="preserve"> </w:t>
      </w:r>
      <w:r w:rsidR="00D32056" w:rsidRPr="00B500EE">
        <w:softHyphen/>
      </w:r>
      <w:r w:rsidR="00D32056" w:rsidRPr="00B500EE">
        <w:softHyphen/>
      </w:r>
      <w:r w:rsidR="00D32056" w:rsidRPr="00B500EE">
        <w:softHyphen/>
      </w:r>
      <w:r w:rsidR="00D32056" w:rsidRPr="00B500EE">
        <w:softHyphen/>
      </w:r>
    </w:p>
    <w:p w:rsidR="00A77F68" w:rsidRDefault="00A77F68" w:rsidP="002776FA">
      <w:pPr>
        <w:tabs>
          <w:tab w:val="left" w:pos="7621"/>
        </w:tabs>
      </w:pPr>
    </w:p>
    <w:p w:rsidR="00A77F68" w:rsidRDefault="00A77F68" w:rsidP="002776FA">
      <w:pPr>
        <w:tabs>
          <w:tab w:val="left" w:pos="7621"/>
        </w:tabs>
      </w:pPr>
    </w:p>
    <w:p w:rsidR="00D42A16" w:rsidRDefault="00D42A16" w:rsidP="00D42A16">
      <w:pPr>
        <w:widowControl w:val="0"/>
        <w:ind w:right="-2132"/>
        <w:rPr>
          <w:rFonts w:ascii="IKK LucidaSans Roman" w:hAnsi="IKK LucidaSans Roman" w:cs="Arial"/>
          <w:b/>
          <w:bCs/>
          <w:sz w:val="20"/>
        </w:rPr>
      </w:pPr>
    </w:p>
    <w:p w:rsidR="00533CC6" w:rsidRPr="00533CC6" w:rsidRDefault="00533CC6" w:rsidP="00533CC6">
      <w:pPr>
        <w:rPr>
          <w:rFonts w:ascii="IKK LucidaSans Roman" w:eastAsia="Times New Roman" w:hAnsi="IKK LucidaSans Roman" w:cs="Times New Roman"/>
          <w:sz w:val="28"/>
          <w:lang w:eastAsia="de-DE"/>
        </w:rPr>
      </w:pPr>
    </w:p>
    <w:p w:rsidR="00533CC6" w:rsidRPr="00533CC6" w:rsidRDefault="00533CC6" w:rsidP="00533CC6">
      <w:pPr>
        <w:spacing w:after="120"/>
        <w:jc w:val="right"/>
        <w:rPr>
          <w:rFonts w:ascii="IKK LucidaSans Roman" w:eastAsia="Times New Roman" w:hAnsi="IKK LucidaSans Roman" w:cs="Times New Roman"/>
          <w:sz w:val="22"/>
          <w:lang w:eastAsia="de-DE"/>
        </w:rPr>
      </w:pPr>
    </w:p>
    <w:p w:rsidR="00533CC6" w:rsidRPr="00533CC6" w:rsidRDefault="00533CC6" w:rsidP="00533CC6">
      <w:pPr>
        <w:spacing w:after="120"/>
        <w:jc w:val="right"/>
        <w:rPr>
          <w:rFonts w:ascii="IKK LucidaSans Roman" w:eastAsia="Times New Roman" w:hAnsi="IKK LucidaSans Roman" w:cs="Times New Roman"/>
          <w:sz w:val="22"/>
          <w:lang w:eastAsia="de-DE"/>
        </w:rPr>
      </w:pP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t xml:space="preserve">Saarbrücken, </w:t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fldChar w:fldCharType="begin"/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instrText xml:space="preserve"> TIME \@ "d. MMMM yyyy" </w:instrText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fldChar w:fldCharType="separate"/>
      </w:r>
      <w:r w:rsidR="002F201D">
        <w:rPr>
          <w:rFonts w:ascii="IKK LucidaSans Roman" w:eastAsia="Times New Roman" w:hAnsi="IKK LucidaSans Roman" w:cs="Times New Roman"/>
          <w:noProof/>
          <w:sz w:val="22"/>
          <w:lang w:eastAsia="de-DE"/>
        </w:rPr>
        <w:t>15. Februar 2021</w:t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fldChar w:fldCharType="end"/>
      </w:r>
    </w:p>
    <w:p w:rsidR="00533CC6" w:rsidRPr="00533CC6" w:rsidRDefault="00533CC6" w:rsidP="00533CC6">
      <w:pPr>
        <w:spacing w:after="120" w:line="360" w:lineRule="auto"/>
        <w:jc w:val="both"/>
        <w:rPr>
          <w:rFonts w:ascii="IKK LucidaSans Roman" w:eastAsia="Times New Roman" w:hAnsi="IKK LucidaSans Roman" w:cs="Times New Roman"/>
          <w:lang w:eastAsia="de-DE"/>
        </w:rPr>
      </w:pPr>
      <w:r w:rsidRPr="00533CC6">
        <w:rPr>
          <w:rFonts w:ascii="IKK LucidaSans Roman" w:eastAsia="Times New Roman" w:hAnsi="IKK LucidaSans Roman" w:cs="Times New Roman"/>
          <w:lang w:eastAsia="de-DE"/>
        </w:rPr>
        <w:t>....................................................................................................................................</w:t>
      </w:r>
    </w:p>
    <w:p w:rsidR="00533CC6" w:rsidRPr="00EA1338" w:rsidRDefault="00533CC6" w:rsidP="00533CC6">
      <w:pPr>
        <w:keepNext/>
        <w:spacing w:after="320" w:line="360" w:lineRule="auto"/>
        <w:jc w:val="both"/>
        <w:outlineLvl w:val="1"/>
        <w:rPr>
          <w:rFonts w:ascii="Arial" w:eastAsia="Times New Roman" w:hAnsi="Arial" w:cs="Arial"/>
          <w:b/>
          <w:sz w:val="36"/>
          <w:lang w:eastAsia="de-DE"/>
        </w:rPr>
      </w:pPr>
      <w:r w:rsidRPr="00EA1338">
        <w:rPr>
          <w:rFonts w:ascii="Arial" w:eastAsia="Times New Roman" w:hAnsi="Arial" w:cs="Arial"/>
          <w:b/>
          <w:sz w:val="36"/>
          <w:lang w:eastAsia="de-DE"/>
        </w:rPr>
        <w:t xml:space="preserve">Gemeinsame </w:t>
      </w:r>
      <w:r w:rsidR="00E204E5">
        <w:rPr>
          <w:rFonts w:ascii="Arial" w:eastAsia="Times New Roman" w:hAnsi="Arial" w:cs="Arial"/>
          <w:b/>
          <w:sz w:val="36"/>
          <w:lang w:eastAsia="de-DE"/>
        </w:rPr>
        <w:t>Presseinformation</w:t>
      </w:r>
    </w:p>
    <w:p w:rsidR="00254BE0" w:rsidRPr="00B03EFC" w:rsidRDefault="00254BE0" w:rsidP="00254BE0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Sozialversicherung für Landwirtschaft, Forsten und Gartenbau (SVLFG)</w:t>
      </w:r>
    </w:p>
    <w:p w:rsidR="00254BE0" w:rsidRPr="00B03EFC" w:rsidRDefault="00254BE0" w:rsidP="00254BE0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IKK Südwest</w:t>
      </w:r>
    </w:p>
    <w:p w:rsidR="00533CC6" w:rsidRPr="00B03EFC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BKK Landesverband Mitte</w:t>
      </w:r>
    </w:p>
    <w:p w:rsidR="00533CC6" w:rsidRPr="00B03EFC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caps/>
          <w:sz w:val="22"/>
          <w:lang w:eastAsia="de-DE"/>
        </w:rPr>
        <w:t>Knappschaft</w:t>
      </w:r>
      <w:r w:rsidRPr="00B03EFC">
        <w:rPr>
          <w:rFonts w:ascii="Arial" w:eastAsia="Times New Roman" w:hAnsi="Arial" w:cs="Arial"/>
          <w:sz w:val="22"/>
          <w:lang w:eastAsia="de-DE"/>
        </w:rPr>
        <w:t>,</w:t>
      </w:r>
      <w:r w:rsidR="00E204E5" w:rsidRPr="00B03EFC">
        <w:rPr>
          <w:rFonts w:ascii="Arial" w:eastAsia="Times New Roman" w:hAnsi="Arial" w:cs="Arial"/>
          <w:sz w:val="22"/>
          <w:lang w:eastAsia="de-DE"/>
        </w:rPr>
        <w:t xml:space="preserve"> Regionaldirektion Saarbrücken</w:t>
      </w:r>
    </w:p>
    <w:p w:rsidR="00254BE0" w:rsidRPr="00B03EFC" w:rsidRDefault="00254BE0" w:rsidP="00254BE0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AOK Rheinland-Pfalz/Saarland</w:t>
      </w:r>
      <w:r w:rsidR="00A70757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03EFC">
        <w:rPr>
          <w:rFonts w:ascii="Arial" w:eastAsia="Times New Roman" w:hAnsi="Arial" w:cs="Arial"/>
          <w:sz w:val="22"/>
          <w:lang w:eastAsia="de-DE"/>
        </w:rPr>
        <w:t>– Die Gesundheitskasse</w:t>
      </w:r>
    </w:p>
    <w:p w:rsidR="00533CC6" w:rsidRPr="00B03EFC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Verband der Ersatzkassen e.V. (</w:t>
      </w:r>
      <w:proofErr w:type="spellStart"/>
      <w:r w:rsidRPr="00B03EFC">
        <w:rPr>
          <w:rFonts w:ascii="Arial" w:eastAsia="Times New Roman" w:hAnsi="Arial" w:cs="Arial"/>
          <w:sz w:val="22"/>
          <w:lang w:eastAsia="de-DE"/>
        </w:rPr>
        <w:t>vdek</w:t>
      </w:r>
      <w:proofErr w:type="spellEnd"/>
      <w:r w:rsidRPr="00B03EFC">
        <w:rPr>
          <w:rFonts w:ascii="Arial" w:eastAsia="Times New Roman" w:hAnsi="Arial" w:cs="Arial"/>
          <w:sz w:val="22"/>
          <w:lang w:eastAsia="de-DE"/>
        </w:rPr>
        <w:t>)-Landesvertretung Saarland</w:t>
      </w:r>
    </w:p>
    <w:p w:rsidR="00533CC6" w:rsidRPr="00EA1338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lang w:eastAsia="de-DE"/>
        </w:rPr>
      </w:pPr>
    </w:p>
    <w:p w:rsidR="00E204E5" w:rsidRPr="00E204E5" w:rsidRDefault="004E7BB6" w:rsidP="00E204E5">
      <w:pPr>
        <w:pStyle w:val="berschrift3"/>
        <w:spacing w:line="360" w:lineRule="auto"/>
        <w:rPr>
          <w:rFonts w:cs="Arial"/>
          <w:sz w:val="32"/>
        </w:rPr>
      </w:pPr>
      <w:r>
        <w:rPr>
          <w:rFonts w:cs="Arial"/>
          <w:sz w:val="32"/>
        </w:rPr>
        <w:t>Über</w:t>
      </w:r>
      <w:r w:rsidR="00E204E5" w:rsidRPr="00E204E5">
        <w:rPr>
          <w:rFonts w:cs="Arial"/>
          <w:sz w:val="32"/>
        </w:rPr>
        <w:t xml:space="preserve"> 500.000 Euro für die Selbsthilfe im Saarland</w:t>
      </w:r>
    </w:p>
    <w:p w:rsid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  <w:r w:rsidRPr="00E204E5">
        <w:rPr>
          <w:rFonts w:ascii="Arial" w:eastAsia="Times New Roman" w:hAnsi="Arial" w:cs="Arial"/>
          <w:lang w:eastAsia="de-DE"/>
        </w:rPr>
        <w:t xml:space="preserve">Die Gemeinschaftsförderung der gesetzlichen Krankenkassen zieht Bilanz </w:t>
      </w:r>
    </w:p>
    <w:p w:rsidR="00E204E5" w:rsidRP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FB476C" w:rsidRPr="00E204E5" w:rsidRDefault="00FB476C" w:rsidP="00FB476C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132</w:t>
      </w:r>
      <w:r w:rsidRPr="00E204E5">
        <w:rPr>
          <w:rFonts w:ascii="Arial" w:hAnsi="Arial" w:cs="Arial"/>
          <w:sz w:val="22"/>
        </w:rPr>
        <w:t xml:space="preserve"> Anträge auf Förderung </w:t>
      </w:r>
      <w:r>
        <w:rPr>
          <w:rFonts w:ascii="Arial" w:hAnsi="Arial" w:cs="Arial"/>
          <w:sz w:val="22"/>
        </w:rPr>
        <w:t xml:space="preserve">wurden </w:t>
      </w:r>
      <w:r w:rsidRPr="00E204E5">
        <w:rPr>
          <w:rFonts w:ascii="Arial" w:hAnsi="Arial" w:cs="Arial"/>
          <w:sz w:val="22"/>
        </w:rPr>
        <w:t>gestellt</w:t>
      </w:r>
    </w:p>
    <w:p w:rsidR="00E204E5" w:rsidRPr="00E204E5" w:rsidRDefault="004E7BB6" w:rsidP="00E204E5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508.440,18</w:t>
      </w:r>
      <w:r w:rsidR="00FB476C">
        <w:rPr>
          <w:rFonts w:ascii="Arial" w:hAnsi="Arial" w:cs="Arial"/>
          <w:sz w:val="22"/>
        </w:rPr>
        <w:t xml:space="preserve"> </w:t>
      </w:r>
      <w:r w:rsidR="00DF62E7">
        <w:rPr>
          <w:rFonts w:ascii="Arial" w:hAnsi="Arial" w:cs="Arial"/>
          <w:sz w:val="22"/>
        </w:rPr>
        <w:t>€ flossen 20</w:t>
      </w:r>
      <w:r>
        <w:rPr>
          <w:rFonts w:ascii="Arial" w:hAnsi="Arial" w:cs="Arial"/>
          <w:sz w:val="22"/>
        </w:rPr>
        <w:t>20</w:t>
      </w:r>
      <w:r w:rsidR="00E204E5" w:rsidRPr="00E204E5">
        <w:rPr>
          <w:rFonts w:ascii="Arial" w:hAnsi="Arial" w:cs="Arial"/>
          <w:sz w:val="22"/>
        </w:rPr>
        <w:t xml:space="preserve"> in die Förderung von Selbsthilfemaßnahmen im Saarland</w:t>
      </w:r>
    </w:p>
    <w:p w:rsid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4E7BB6" w:rsidRDefault="004E7BB6" w:rsidP="004E7BB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Im Jahr 2020 wurden 132 Anträge auf Fördermittel durch Gruppierungen der Selbsthilfe gestellt. Davon waren 10</w:t>
      </w:r>
      <w:r w:rsidR="00D93C3D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aus der örtlichen Ebene und 20 von Landesebene. Drei Anträge wurden von der Kontakt- und Informationsstelle für Selbsthilfe im Saarland (KISS) gestellt. Die </w:t>
      </w:r>
      <w:r w:rsidR="00A70757">
        <w:rPr>
          <w:rFonts w:ascii="Arial" w:hAnsi="Arial" w:cs="Arial"/>
        </w:rPr>
        <w:t xml:space="preserve">jeweiligen </w:t>
      </w:r>
      <w:r>
        <w:rPr>
          <w:rFonts w:ascii="Arial" w:hAnsi="Arial" w:cs="Arial"/>
        </w:rPr>
        <w:t>Fördersummen belaufen sich auf 160.028,06 € für die örtliche Ebene, 195.867,48 € für die Landesebene und 152.544,64 € für die Kontaktstelle.</w:t>
      </w:r>
      <w:r w:rsidR="00FB476C">
        <w:rPr>
          <w:rFonts w:ascii="Arial" w:hAnsi="Arial" w:cs="Arial"/>
        </w:rPr>
        <w:t xml:space="preserve"> Dies ergibt eine Gesamtfördersumme von </w:t>
      </w:r>
      <w:r w:rsidR="00FB476C">
        <w:rPr>
          <w:rFonts w:ascii="Arial" w:hAnsi="Arial" w:cs="Arial"/>
          <w:sz w:val="22"/>
        </w:rPr>
        <w:t>508.440,18 €.</w:t>
      </w:r>
    </w:p>
    <w:p w:rsidR="004E7BB6" w:rsidRDefault="004E7BB6" w:rsidP="004E7BB6">
      <w:pPr>
        <w:spacing w:line="360" w:lineRule="auto"/>
        <w:rPr>
          <w:rFonts w:ascii="Arial" w:hAnsi="Arial" w:cs="Arial"/>
        </w:rPr>
      </w:pPr>
    </w:p>
    <w:p w:rsidR="00E204E5" w:rsidRDefault="00E204E5" w:rsidP="00E204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Gruppierungen in der Selbsthilfe ist die Gemeinschaftsförderung durch die gesetzlichen Krankenkassen eine wichtige Unterstützung in ihrer täglichen Arbeit. Die Arbeitsgruppe der Krankenkassen, </w:t>
      </w:r>
      <w:r w:rsidR="00CA6F7B">
        <w:rPr>
          <w:rFonts w:ascii="Arial" w:hAnsi="Arial" w:cs="Arial"/>
        </w:rPr>
        <w:t>die</w:t>
      </w:r>
      <w:r>
        <w:rPr>
          <w:rFonts w:ascii="Arial" w:hAnsi="Arial" w:cs="Arial"/>
        </w:rPr>
        <w:t xml:space="preserve"> aus der</w:t>
      </w:r>
      <w:r w:rsidRPr="00C849D4">
        <w:rPr>
          <w:rFonts w:ascii="Arial" w:hAnsi="Arial" w:cs="Arial"/>
        </w:rPr>
        <w:t xml:space="preserve"> AO</w:t>
      </w:r>
      <w:r>
        <w:rPr>
          <w:rFonts w:ascii="Arial" w:hAnsi="Arial" w:cs="Arial"/>
        </w:rPr>
        <w:t xml:space="preserve">K Rheinland-Pfalz/Saarland, dem </w:t>
      </w:r>
      <w:r w:rsidRPr="00C849D4">
        <w:rPr>
          <w:rFonts w:ascii="Arial" w:hAnsi="Arial" w:cs="Arial"/>
        </w:rPr>
        <w:t xml:space="preserve">BKK Landesverband Mitte, </w:t>
      </w:r>
      <w:r>
        <w:rPr>
          <w:rFonts w:ascii="Arial" w:hAnsi="Arial" w:cs="Arial"/>
        </w:rPr>
        <w:t>der</w:t>
      </w:r>
      <w:r w:rsidRPr="00C849D4">
        <w:rPr>
          <w:rFonts w:ascii="Arial" w:hAnsi="Arial" w:cs="Arial"/>
        </w:rPr>
        <w:t xml:space="preserve"> IKK Südwest, </w:t>
      </w:r>
      <w:r>
        <w:rPr>
          <w:rFonts w:ascii="Arial" w:hAnsi="Arial" w:cs="Arial"/>
        </w:rPr>
        <w:t>der</w:t>
      </w:r>
      <w:r w:rsidRPr="00C849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KNAPPSCHAFT</w:t>
      </w:r>
      <w:r w:rsidRPr="00C849D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der</w:t>
      </w:r>
      <w:r w:rsidRPr="00C849D4">
        <w:rPr>
          <w:rFonts w:ascii="Arial" w:hAnsi="Arial" w:cs="Arial"/>
        </w:rPr>
        <w:t xml:space="preserve"> Sozialversicherung für Landwirtschaft, Forsten und Gartenbau </w:t>
      </w:r>
      <w:r>
        <w:rPr>
          <w:rFonts w:ascii="Arial" w:hAnsi="Arial" w:cs="Arial"/>
        </w:rPr>
        <w:t xml:space="preserve">(SVLFG) </w:t>
      </w:r>
      <w:r w:rsidRPr="00C849D4">
        <w:rPr>
          <w:rFonts w:ascii="Arial" w:hAnsi="Arial" w:cs="Arial"/>
        </w:rPr>
        <w:t xml:space="preserve">sowie </w:t>
      </w:r>
      <w:r>
        <w:rPr>
          <w:rFonts w:ascii="Arial" w:hAnsi="Arial" w:cs="Arial"/>
        </w:rPr>
        <w:t>dem</w:t>
      </w:r>
      <w:r w:rsidRPr="00C849D4">
        <w:rPr>
          <w:rFonts w:ascii="Arial" w:hAnsi="Arial" w:cs="Arial"/>
        </w:rPr>
        <w:t xml:space="preserve"> Verband der Ersatzkassen </w:t>
      </w:r>
      <w:r>
        <w:rPr>
          <w:rFonts w:ascii="Arial" w:hAnsi="Arial" w:cs="Arial"/>
        </w:rPr>
        <w:t xml:space="preserve">e. V. </w:t>
      </w:r>
      <w:r w:rsidRPr="00C849D4">
        <w:rPr>
          <w:rFonts w:ascii="Arial" w:hAnsi="Arial" w:cs="Arial"/>
        </w:rPr>
        <w:t>(</w:t>
      </w:r>
      <w:proofErr w:type="spellStart"/>
      <w:r w:rsidRPr="00C849D4">
        <w:rPr>
          <w:rFonts w:ascii="Arial" w:hAnsi="Arial" w:cs="Arial"/>
        </w:rPr>
        <w:t>vdek</w:t>
      </w:r>
      <w:proofErr w:type="spellEnd"/>
      <w:r w:rsidRPr="00C849D4">
        <w:rPr>
          <w:rFonts w:ascii="Arial" w:hAnsi="Arial" w:cs="Arial"/>
        </w:rPr>
        <w:t>)</w:t>
      </w:r>
      <w:r w:rsidR="00CA6F7B">
        <w:rPr>
          <w:rFonts w:ascii="Arial" w:hAnsi="Arial" w:cs="Arial"/>
        </w:rPr>
        <w:t xml:space="preserve"> besteht</w:t>
      </w:r>
      <w:r>
        <w:rPr>
          <w:rFonts w:ascii="Arial" w:hAnsi="Arial" w:cs="Arial"/>
        </w:rPr>
        <w:t xml:space="preserve">, entscheidet gemeinsam mit Vertretern der Selbsthilfe über die Förderung der einzelnen Anträge. </w:t>
      </w:r>
    </w:p>
    <w:p w:rsidR="00E204E5" w:rsidRDefault="00E204E5" w:rsidP="00E204E5">
      <w:pPr>
        <w:spacing w:line="360" w:lineRule="auto"/>
        <w:rPr>
          <w:rFonts w:ascii="Arial" w:hAnsi="Arial" w:cs="Arial"/>
        </w:rPr>
      </w:pPr>
    </w:p>
    <w:p w:rsidR="00E204E5" w:rsidRDefault="00E204E5" w:rsidP="00E204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A70757">
        <w:rPr>
          <w:rFonts w:ascii="Arial" w:hAnsi="Arial" w:cs="Arial"/>
        </w:rPr>
        <w:t>Es ist uns wichtig, dass die Anträge schnell und unbürokratisch bearbeitet werden, damit die Antragsteller zeitnah über die Fördermittel verfügen können</w:t>
      </w:r>
      <w:r>
        <w:rPr>
          <w:rFonts w:ascii="Arial" w:hAnsi="Arial" w:cs="Arial"/>
        </w:rPr>
        <w:t>“, sagt Armin Beck, Leiter der Regionaldirektion der KNAPPSCHAFT in Saarbrücken. „</w:t>
      </w:r>
      <w:r w:rsidR="00A70757">
        <w:rPr>
          <w:rFonts w:ascii="Arial" w:hAnsi="Arial" w:cs="Arial"/>
        </w:rPr>
        <w:t>Für die Betroffenen, die sich hilfesuchend an Selbsthilfegruppen wenden, sind diese Angebote gerade in der uns alle beeinflussenden Situation der Corona-Pandemie ein wichtiger Teil ihres Alltags und der Bewältigung ihrer Situation. Die Förderung der Gruppen und Landesverbände ist daher mehr als nur gesetzlich geboten</w:t>
      </w:r>
      <w:r>
        <w:rPr>
          <w:rFonts w:ascii="Arial" w:hAnsi="Arial" w:cs="Arial"/>
        </w:rPr>
        <w:t>“, so Beck weiter.</w:t>
      </w:r>
    </w:p>
    <w:p w:rsidR="00E204E5" w:rsidRDefault="00E204E5" w:rsidP="00E204E5">
      <w:pPr>
        <w:spacing w:line="360" w:lineRule="auto"/>
        <w:rPr>
          <w:rFonts w:ascii="Arial" w:hAnsi="Arial" w:cs="Arial"/>
        </w:rPr>
      </w:pPr>
    </w:p>
    <w:p w:rsidR="00E204E5" w:rsidRDefault="004E7BB6" w:rsidP="00E204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überwiegende Teil der </w:t>
      </w:r>
      <w:r w:rsidR="00E204E5">
        <w:rPr>
          <w:rFonts w:ascii="Arial" w:hAnsi="Arial" w:cs="Arial"/>
        </w:rPr>
        <w:t xml:space="preserve">gestellten Anträge wurden positiv beschieden. </w:t>
      </w:r>
      <w:r w:rsidR="00CA6F7B">
        <w:rPr>
          <w:rFonts w:ascii="Arial" w:hAnsi="Arial" w:cs="Arial"/>
        </w:rPr>
        <w:t xml:space="preserve">Nur </w:t>
      </w:r>
      <w:r>
        <w:rPr>
          <w:rFonts w:ascii="Arial" w:hAnsi="Arial" w:cs="Arial"/>
        </w:rPr>
        <w:t>4</w:t>
      </w:r>
      <w:r w:rsidR="00CA6F7B">
        <w:rPr>
          <w:rFonts w:ascii="Arial" w:hAnsi="Arial" w:cs="Arial"/>
        </w:rPr>
        <w:t xml:space="preserve"> wurden </w:t>
      </w:r>
      <w:r w:rsidR="00E204E5">
        <w:rPr>
          <w:rFonts w:ascii="Arial" w:hAnsi="Arial" w:cs="Arial"/>
        </w:rPr>
        <w:t>wegen fo</w:t>
      </w:r>
      <w:r w:rsidR="00DF62E7">
        <w:rPr>
          <w:rFonts w:ascii="Arial" w:hAnsi="Arial" w:cs="Arial"/>
        </w:rPr>
        <w:t>rmeller Fehler</w:t>
      </w:r>
      <w:r w:rsidR="00CA6F7B">
        <w:rPr>
          <w:rFonts w:ascii="Arial" w:hAnsi="Arial" w:cs="Arial"/>
        </w:rPr>
        <w:t xml:space="preserve"> abgelehnt</w:t>
      </w:r>
      <w:r w:rsidR="00DF62E7">
        <w:rPr>
          <w:rFonts w:ascii="Arial" w:hAnsi="Arial" w:cs="Arial"/>
        </w:rPr>
        <w:t>. Außerdem wurde ein Antrag</w:t>
      </w:r>
      <w:r w:rsidR="005B31C8">
        <w:rPr>
          <w:rFonts w:ascii="Arial" w:hAnsi="Arial" w:cs="Arial"/>
        </w:rPr>
        <w:t xml:space="preserve"> </w:t>
      </w:r>
      <w:r w:rsidR="00E204E5">
        <w:rPr>
          <w:rFonts w:ascii="Arial" w:hAnsi="Arial" w:cs="Arial"/>
        </w:rPr>
        <w:t>zurückgezogen</w:t>
      </w:r>
      <w:r w:rsidR="005B31C8">
        <w:rPr>
          <w:rFonts w:ascii="Arial" w:hAnsi="Arial" w:cs="Arial"/>
        </w:rPr>
        <w:t xml:space="preserve">, da die </w:t>
      </w:r>
      <w:r w:rsidR="00A70757">
        <w:rPr>
          <w:rFonts w:ascii="Arial" w:hAnsi="Arial" w:cs="Arial"/>
        </w:rPr>
        <w:t>Situation rund um die Corona-Pandemie keinerlei Aktivitäten der entsprechenden Selbsthilfegruppe mehr zugelassen hat</w:t>
      </w:r>
      <w:r w:rsidR="00E204E5">
        <w:rPr>
          <w:rFonts w:ascii="Arial" w:hAnsi="Arial" w:cs="Arial"/>
        </w:rPr>
        <w:t xml:space="preserve">. </w:t>
      </w:r>
      <w:r w:rsidR="00DF62E7">
        <w:rPr>
          <w:rFonts w:ascii="Arial" w:hAnsi="Arial" w:cs="Arial"/>
        </w:rPr>
        <w:t xml:space="preserve">Insgesamt konnten </w:t>
      </w:r>
      <w:r w:rsidR="00A70757">
        <w:rPr>
          <w:rFonts w:ascii="Arial" w:hAnsi="Arial" w:cs="Arial"/>
        </w:rPr>
        <w:t>60</w:t>
      </w:r>
      <w:r w:rsidR="00DF62E7">
        <w:rPr>
          <w:rFonts w:ascii="Arial" w:hAnsi="Arial" w:cs="Arial"/>
        </w:rPr>
        <w:t xml:space="preserve"> Antragsteller von einem vereinfachten Antragsverfahren Gebrauch machen und mit wenig bürokratischem Aufw</w:t>
      </w:r>
      <w:r w:rsidR="00073465">
        <w:rPr>
          <w:rFonts w:ascii="Arial" w:hAnsi="Arial" w:cs="Arial"/>
        </w:rPr>
        <w:t>and eine Förderung bis zu 500</w:t>
      </w:r>
      <w:r w:rsidR="00DF62E7">
        <w:rPr>
          <w:rFonts w:ascii="Arial" w:hAnsi="Arial" w:cs="Arial"/>
        </w:rPr>
        <w:t xml:space="preserve"> € erhalten. </w:t>
      </w:r>
    </w:p>
    <w:p w:rsidR="00E204E5" w:rsidRDefault="00E204E5" w:rsidP="00E204E5">
      <w:pPr>
        <w:spacing w:line="360" w:lineRule="auto"/>
        <w:rPr>
          <w:rFonts w:ascii="Arial" w:hAnsi="Arial" w:cs="Arial"/>
        </w:rPr>
      </w:pPr>
    </w:p>
    <w:p w:rsidR="00E204E5" w:rsidRDefault="00E204E5" w:rsidP="00E204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größte Teil der bewilligten Fördermittel wurde im </w:t>
      </w:r>
      <w:r w:rsidR="00FB476C">
        <w:rPr>
          <w:rFonts w:ascii="Arial" w:hAnsi="Arial" w:cs="Arial"/>
        </w:rPr>
        <w:t>Frühjahr</w:t>
      </w:r>
      <w:r>
        <w:rPr>
          <w:rFonts w:ascii="Arial" w:hAnsi="Arial" w:cs="Arial"/>
        </w:rPr>
        <w:t xml:space="preserve"> </w:t>
      </w:r>
      <w:r w:rsidR="00AA7A24">
        <w:rPr>
          <w:rFonts w:ascii="Arial" w:hAnsi="Arial" w:cs="Arial"/>
        </w:rPr>
        <w:t>d</w:t>
      </w:r>
      <w:r>
        <w:rPr>
          <w:rFonts w:ascii="Arial" w:hAnsi="Arial" w:cs="Arial"/>
        </w:rPr>
        <w:t>es</w:t>
      </w:r>
      <w:r w:rsidR="00AA7A24">
        <w:rPr>
          <w:rFonts w:ascii="Arial" w:hAnsi="Arial" w:cs="Arial"/>
        </w:rPr>
        <w:t xml:space="preserve"> vergangenen</w:t>
      </w:r>
      <w:r>
        <w:rPr>
          <w:rFonts w:ascii="Arial" w:hAnsi="Arial" w:cs="Arial"/>
        </w:rPr>
        <w:t xml:space="preserve"> Jahres an die Verantwortlic</w:t>
      </w:r>
      <w:r w:rsidR="00DF62E7">
        <w:rPr>
          <w:rFonts w:ascii="Arial" w:hAnsi="Arial" w:cs="Arial"/>
        </w:rPr>
        <w:t>hen</w:t>
      </w:r>
      <w:r w:rsidR="005B31C8">
        <w:rPr>
          <w:rFonts w:ascii="Arial" w:hAnsi="Arial" w:cs="Arial"/>
        </w:rPr>
        <w:t xml:space="preserve"> der Selbsthilfe ausgezahlt.</w:t>
      </w:r>
    </w:p>
    <w:p w:rsidR="00D7420C" w:rsidRDefault="00D7420C" w:rsidP="00D742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Aus</w:t>
      </w:r>
      <w:r w:rsidRPr="00350231">
        <w:rPr>
          <w:rFonts w:ascii="Arial" w:hAnsi="Arial" w:cs="Arial"/>
        </w:rPr>
        <w:t xml:space="preserve"> dem Förderjahr </w:t>
      </w:r>
      <w:r>
        <w:rPr>
          <w:rFonts w:ascii="Arial" w:hAnsi="Arial" w:cs="Arial"/>
        </w:rPr>
        <w:t>2020</w:t>
      </w:r>
      <w:r w:rsidRPr="003502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stehen </w:t>
      </w:r>
      <w:r w:rsidRPr="00350231">
        <w:rPr>
          <w:rFonts w:ascii="Arial" w:hAnsi="Arial" w:cs="Arial"/>
        </w:rPr>
        <w:t xml:space="preserve">noch Restmittel in Höhe von </w:t>
      </w:r>
      <w:r>
        <w:rPr>
          <w:rFonts w:ascii="Arial" w:hAnsi="Arial" w:cs="Arial"/>
        </w:rPr>
        <w:t>63.039,30</w:t>
      </w:r>
      <w:r w:rsidRPr="003502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€</w:t>
      </w:r>
      <w:r w:rsidRPr="00350231">
        <w:rPr>
          <w:rFonts w:ascii="Arial" w:hAnsi="Arial" w:cs="Arial"/>
        </w:rPr>
        <w:t xml:space="preserve"> zur Ve</w:t>
      </w:r>
      <w:r>
        <w:rPr>
          <w:rFonts w:ascii="Arial" w:hAnsi="Arial" w:cs="Arial"/>
        </w:rPr>
        <w:t xml:space="preserve">rfügung. Sie </w:t>
      </w:r>
      <w:r w:rsidRPr="00350231">
        <w:rPr>
          <w:rFonts w:ascii="Arial" w:hAnsi="Arial" w:cs="Arial"/>
        </w:rPr>
        <w:t>werden dem Gesamtbu</w:t>
      </w:r>
      <w:r>
        <w:rPr>
          <w:rFonts w:ascii="Arial" w:hAnsi="Arial" w:cs="Arial"/>
        </w:rPr>
        <w:t>dget für das Jahr 2021 zugefügt.</w:t>
      </w:r>
    </w:p>
    <w:p w:rsidR="00E204E5" w:rsidRDefault="005B31C8" w:rsidP="005B31C8">
      <w:pPr>
        <w:tabs>
          <w:tab w:val="left" w:pos="311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204E5" w:rsidRDefault="00D7420C" w:rsidP="00E204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 laufenden Jahr soll, abhängig von den dann herrschenden </w:t>
      </w:r>
      <w:proofErr w:type="spellStart"/>
      <w:r>
        <w:rPr>
          <w:rFonts w:ascii="Arial" w:hAnsi="Arial" w:cs="Arial"/>
        </w:rPr>
        <w:t>corona</w:t>
      </w:r>
      <w:proofErr w:type="spellEnd"/>
      <w:r>
        <w:rPr>
          <w:rFonts w:ascii="Arial" w:hAnsi="Arial" w:cs="Arial"/>
        </w:rPr>
        <w:t xml:space="preserve">-bedingten Kontaktbeschränkungen, erneut ein Selbsthilfetag </w:t>
      </w:r>
      <w:r w:rsidR="002F201D">
        <w:rPr>
          <w:rFonts w:ascii="Arial" w:hAnsi="Arial" w:cs="Arial"/>
        </w:rPr>
        <w:t xml:space="preserve">der gesetzlichen Krankenkassen im Saarland </w:t>
      </w:r>
      <w:r>
        <w:rPr>
          <w:rFonts w:ascii="Arial" w:hAnsi="Arial" w:cs="Arial"/>
        </w:rPr>
        <w:t>stattfinden. Die Entscheidung darüber wird zu einem späteren Zeitpunkt gefällt werden.</w:t>
      </w:r>
      <w:r w:rsidR="002F201D" w:rsidRPr="002F201D">
        <w:rPr>
          <w:rFonts w:ascii="Arial" w:hAnsi="Arial" w:cs="Arial"/>
        </w:rPr>
        <w:t xml:space="preserve"> </w:t>
      </w:r>
      <w:r w:rsidR="002F201D">
        <w:rPr>
          <w:rFonts w:ascii="Arial" w:hAnsi="Arial" w:cs="Arial"/>
        </w:rPr>
        <w:t>Der</w:t>
      </w:r>
      <w:r w:rsidR="002F201D" w:rsidRPr="00751DEA">
        <w:rPr>
          <w:rFonts w:ascii="Arial" w:hAnsi="Arial" w:cs="Arial"/>
        </w:rPr>
        <w:t xml:space="preserve"> GKV-Selbsthilfetag </w:t>
      </w:r>
      <w:r w:rsidR="002F201D">
        <w:rPr>
          <w:rFonts w:ascii="Arial" w:hAnsi="Arial" w:cs="Arial"/>
        </w:rPr>
        <w:t xml:space="preserve">ist </w:t>
      </w:r>
      <w:r w:rsidR="002F201D">
        <w:rPr>
          <w:rFonts w:ascii="Arial" w:hAnsi="Arial" w:cs="Arial"/>
        </w:rPr>
        <w:t xml:space="preserve"> die Möglichkeit, bei der sich die Akteure der Selbsthilfe im Saarland einer breiten Öffentlichkeit präsentieren und </w:t>
      </w:r>
      <w:r w:rsidR="002F201D" w:rsidRPr="00751DEA">
        <w:rPr>
          <w:rFonts w:ascii="Arial" w:hAnsi="Arial" w:cs="Arial"/>
        </w:rPr>
        <w:t xml:space="preserve">viele </w:t>
      </w:r>
      <w:r w:rsidR="002F201D">
        <w:rPr>
          <w:rFonts w:ascii="Arial" w:hAnsi="Arial" w:cs="Arial"/>
        </w:rPr>
        <w:t>Bürgerinnen und Bürger erreichen</w:t>
      </w:r>
      <w:r w:rsidR="002F201D" w:rsidRPr="00751DEA">
        <w:rPr>
          <w:rFonts w:ascii="Arial" w:hAnsi="Arial" w:cs="Arial"/>
        </w:rPr>
        <w:t>.</w:t>
      </w:r>
      <w:r w:rsidR="002F201D">
        <w:rPr>
          <w:rFonts w:ascii="Arial" w:hAnsi="Arial" w:cs="Arial"/>
        </w:rPr>
        <w:t xml:space="preserve"> Er findet alle 2 Jahre turnusmäßig statt.</w:t>
      </w:r>
    </w:p>
    <w:p w:rsidR="00E204E5" w:rsidRDefault="00E204E5" w:rsidP="00E204E5">
      <w:pPr>
        <w:spacing w:line="360" w:lineRule="auto"/>
        <w:rPr>
          <w:rFonts w:ascii="Arial" w:hAnsi="Arial" w:cs="Arial"/>
        </w:rPr>
      </w:pPr>
    </w:p>
    <w:p w:rsidR="00E204E5" w:rsidRDefault="00E204E5" w:rsidP="00E204E5">
      <w:pPr>
        <w:spacing w:line="360" w:lineRule="auto"/>
        <w:rPr>
          <w:rFonts w:ascii="Arial" w:hAnsi="Arial" w:cs="Arial"/>
        </w:rPr>
      </w:pPr>
    </w:p>
    <w:p w:rsidR="00E204E5" w:rsidRDefault="00E204E5" w:rsidP="00E204E5">
      <w:pPr>
        <w:rPr>
          <w:rFonts w:ascii="Arial" w:hAnsi="Arial" w:cs="Arial"/>
        </w:rPr>
      </w:pPr>
    </w:p>
    <w:p w:rsidR="00E204E5" w:rsidRDefault="00E204E5" w:rsidP="00E204E5">
      <w:pPr>
        <w:rPr>
          <w:rFonts w:ascii="Arial" w:hAnsi="Arial" w:cs="Arial"/>
        </w:rPr>
      </w:pPr>
    </w:p>
    <w:p w:rsidR="00F86321" w:rsidRDefault="00F86321" w:rsidP="00E204E5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B03EFC" w:rsidRDefault="00B03EFC" w:rsidP="00E204E5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B03EFC" w:rsidRDefault="00B03EFC" w:rsidP="00E204E5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B03EFC" w:rsidRDefault="00B03EFC" w:rsidP="00E204E5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B03EFC" w:rsidRDefault="00B03EFC" w:rsidP="00E204E5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B03EFC" w:rsidRPr="005B31C8" w:rsidRDefault="00B03EFC" w:rsidP="00E204E5">
      <w:pPr>
        <w:spacing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5B31C8">
        <w:rPr>
          <w:rFonts w:ascii="Arial" w:eastAsia="Times New Roman" w:hAnsi="Arial" w:cs="Arial"/>
          <w:sz w:val="20"/>
          <w:szCs w:val="20"/>
          <w:lang w:eastAsia="de-DE"/>
        </w:rPr>
        <w:t>Ansprechpartner für die Presse: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</w:rPr>
      </w:pPr>
      <w:r w:rsidRPr="005B31C8">
        <w:rPr>
          <w:rFonts w:ascii="Arial" w:hAnsi="Arial" w:cs="Arial"/>
          <w:sz w:val="20"/>
          <w:szCs w:val="20"/>
        </w:rPr>
        <w:t>Alexander Quirin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</w:rPr>
      </w:pPr>
      <w:r w:rsidRPr="005B31C8">
        <w:rPr>
          <w:rFonts w:ascii="Arial" w:hAnsi="Arial" w:cs="Arial"/>
          <w:sz w:val="20"/>
          <w:szCs w:val="20"/>
        </w:rPr>
        <w:t xml:space="preserve">Pressesprecher der Regionaldirektion Saarbrücken 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</w:rPr>
      </w:pPr>
      <w:r w:rsidRPr="005B31C8">
        <w:rPr>
          <w:rFonts w:ascii="Arial" w:hAnsi="Arial" w:cs="Arial"/>
          <w:sz w:val="20"/>
          <w:szCs w:val="20"/>
        </w:rPr>
        <w:t xml:space="preserve">St. </w:t>
      </w:r>
      <w:proofErr w:type="spellStart"/>
      <w:r w:rsidRPr="005B31C8">
        <w:rPr>
          <w:rFonts w:ascii="Arial" w:hAnsi="Arial" w:cs="Arial"/>
          <w:sz w:val="20"/>
          <w:szCs w:val="20"/>
        </w:rPr>
        <w:t>Johanner</w:t>
      </w:r>
      <w:proofErr w:type="spellEnd"/>
      <w:r w:rsidRPr="005B31C8">
        <w:rPr>
          <w:rFonts w:ascii="Arial" w:hAnsi="Arial" w:cs="Arial"/>
          <w:sz w:val="20"/>
          <w:szCs w:val="20"/>
        </w:rPr>
        <w:t xml:space="preserve"> Str. 46/48 · 66111 Saarbrücken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5B31C8">
        <w:rPr>
          <w:rFonts w:ascii="Arial" w:hAnsi="Arial" w:cs="Arial"/>
          <w:sz w:val="20"/>
          <w:szCs w:val="20"/>
          <w:lang w:val="en-US"/>
        </w:rPr>
        <w:t>Tel. 0681 – 40021271 · Fax 0234 – 9783 8201 51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5B31C8">
        <w:rPr>
          <w:rFonts w:ascii="Arial" w:hAnsi="Arial" w:cs="Arial"/>
          <w:sz w:val="20"/>
          <w:szCs w:val="20"/>
          <w:lang w:val="en-US"/>
        </w:rPr>
        <w:t>Alexander.Quirin@KBS.de</w:t>
      </w:r>
    </w:p>
    <w:p w:rsidR="00B03EFC" w:rsidRPr="00B03EFC" w:rsidRDefault="00B03EFC" w:rsidP="00E204E5">
      <w:pPr>
        <w:spacing w:line="360" w:lineRule="auto"/>
        <w:rPr>
          <w:rFonts w:ascii="Arial" w:eastAsia="Times New Roman" w:hAnsi="Arial" w:cs="Arial"/>
          <w:lang w:val="en-US" w:eastAsia="de-DE"/>
        </w:rPr>
      </w:pPr>
    </w:p>
    <w:sectPr w:rsidR="00B03EFC" w:rsidRPr="00B03EFC" w:rsidSect="00D47E1B">
      <w:headerReference w:type="default" r:id="rId10"/>
      <w:footerReference w:type="even" r:id="rId11"/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3E8" w:rsidRDefault="00EA73E8" w:rsidP="004C0D82">
      <w:r>
        <w:separator/>
      </w:r>
    </w:p>
  </w:endnote>
  <w:endnote w:type="continuationSeparator" w:id="0">
    <w:p w:rsidR="00EA73E8" w:rsidRDefault="00EA73E8" w:rsidP="004C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KK LucidaSans Roman">
    <w:charset w:val="00"/>
    <w:family w:val="auto"/>
    <w:pitch w:val="variable"/>
    <w:sig w:usb0="80000027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CE" w:rsidRDefault="00EA73E8">
    <w:pPr>
      <w:pStyle w:val="Fuzeile"/>
    </w:pPr>
    <w:r>
      <w:rPr>
        <w:noProof/>
        <w:lang w:eastAsia="de-DE"/>
      </w:rPr>
      <w:pict w14:anchorId="21291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79pt;margin-top:-7.8pt;width:36.85pt;height:35.75pt;z-index:251673600;mso-position-horizontal-relative:text;mso-position-vertical-relative:text">
          <v:imagedata r:id="rId1" o:title=""/>
        </v:shape>
        <o:OLEObject Type="Embed" ProgID="MSPhotoEd.3" ShapeID="_x0000_s2052" DrawAspect="Content" ObjectID="_1674899222" r:id="rId2"/>
      </w:pict>
    </w:r>
    <w:r w:rsidR="007538CE" w:rsidRPr="00110855"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71660513" wp14:editId="71DDAAA0">
          <wp:simplePos x="0" y="0"/>
          <wp:positionH relativeFrom="column">
            <wp:posOffset>-369570</wp:posOffset>
          </wp:positionH>
          <wp:positionV relativeFrom="paragraph">
            <wp:posOffset>-159385</wp:posOffset>
          </wp:positionV>
          <wp:extent cx="996315" cy="369570"/>
          <wp:effectExtent l="0" t="0" r="0" b="11430"/>
          <wp:wrapNone/>
          <wp:docPr id="1" name="Grafik 1" descr="logo_svlfg_lkk_rgb_groess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vlfg_lkk_rgb_groesser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8CE" w:rsidRPr="00110855">
      <w:rPr>
        <w:noProof/>
        <w:lang w:eastAsia="de-DE"/>
      </w:rPr>
      <w:drawing>
        <wp:anchor distT="0" distB="0" distL="114300" distR="114300" simplePos="0" relativeHeight="251669504" behindDoc="1" locked="0" layoutInCell="1" allowOverlap="1" wp14:anchorId="5FE7BE93" wp14:editId="5886F062">
          <wp:simplePos x="0" y="0"/>
          <wp:positionH relativeFrom="column">
            <wp:posOffset>887730</wp:posOffset>
          </wp:positionH>
          <wp:positionV relativeFrom="paragraph">
            <wp:posOffset>-111760</wp:posOffset>
          </wp:positionV>
          <wp:extent cx="1200150" cy="290830"/>
          <wp:effectExtent l="0" t="0" r="0" b="0"/>
          <wp:wrapNone/>
          <wp:docPr id="3" name="Grafik 3" descr="Logo IKK SŸdwest_Fa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KK SŸdwest_Farb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8CE" w:rsidRPr="00110855">
      <w:rPr>
        <w:noProof/>
        <w:lang w:eastAsia="de-DE"/>
      </w:rPr>
      <w:drawing>
        <wp:anchor distT="0" distB="0" distL="114300" distR="114300" simplePos="0" relativeHeight="251670528" behindDoc="1" locked="0" layoutInCell="1" allowOverlap="1" wp14:anchorId="4BC0B76B" wp14:editId="3B495937">
          <wp:simplePos x="0" y="0"/>
          <wp:positionH relativeFrom="column">
            <wp:posOffset>5559425</wp:posOffset>
          </wp:positionH>
          <wp:positionV relativeFrom="paragraph">
            <wp:posOffset>-19685</wp:posOffset>
          </wp:positionV>
          <wp:extent cx="962025" cy="332740"/>
          <wp:effectExtent l="0" t="0" r="3175" b="0"/>
          <wp:wrapNone/>
          <wp:docPr id="4" name="Grafik 4" descr="vdek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vdek_Logo_RGB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8CE" w:rsidRPr="00110855">
      <w:rPr>
        <w:noProof/>
        <w:lang w:eastAsia="de-DE"/>
      </w:rPr>
      <w:drawing>
        <wp:anchor distT="0" distB="0" distL="114300" distR="114300" simplePos="0" relativeHeight="251671552" behindDoc="1" locked="0" layoutInCell="1" allowOverlap="1" wp14:anchorId="07F0688D" wp14:editId="2CE7AD55">
          <wp:simplePos x="0" y="0"/>
          <wp:positionH relativeFrom="column">
            <wp:posOffset>4610100</wp:posOffset>
          </wp:positionH>
          <wp:positionV relativeFrom="paragraph">
            <wp:posOffset>-74930</wp:posOffset>
          </wp:positionV>
          <wp:extent cx="672465" cy="385445"/>
          <wp:effectExtent l="0" t="0" r="0" b="0"/>
          <wp:wrapNone/>
          <wp:docPr id="5" name="Grafik 5" descr="AOK_Vollfarbe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OK_Vollfarbe_A4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8CE" w:rsidRPr="00110855"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4EF173FD" wp14:editId="1FFB9025">
          <wp:simplePos x="0" y="0"/>
          <wp:positionH relativeFrom="column">
            <wp:posOffset>2953385</wp:posOffset>
          </wp:positionH>
          <wp:positionV relativeFrom="paragraph">
            <wp:posOffset>-22225</wp:posOffset>
          </wp:positionV>
          <wp:extent cx="1477645" cy="284480"/>
          <wp:effectExtent l="0" t="0" r="0" b="0"/>
          <wp:wrapNone/>
          <wp:docPr id="6" name="Grafik 5" descr="Knapp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Knappschaft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EE5" w:rsidRDefault="00731EE5" w:rsidP="00731EE5">
    <w:pPr>
      <w:spacing w:before="7"/>
      <w:rPr>
        <w:sz w:val="27"/>
      </w:rPr>
    </w:pPr>
    <w:r>
      <w:rPr>
        <w:noProof/>
        <w:lang w:eastAsia="de-DE"/>
      </w:rPr>
      <w:drawing>
        <wp:anchor distT="0" distB="0" distL="0" distR="0" simplePos="0" relativeHeight="251675648" behindDoc="0" locked="0" layoutInCell="1" allowOverlap="1" wp14:anchorId="73271274" wp14:editId="3CFBEB5F">
          <wp:simplePos x="0" y="0"/>
          <wp:positionH relativeFrom="page">
            <wp:posOffset>5415280</wp:posOffset>
          </wp:positionH>
          <wp:positionV relativeFrom="paragraph">
            <wp:posOffset>264795</wp:posOffset>
          </wp:positionV>
          <wp:extent cx="669290" cy="383540"/>
          <wp:effectExtent l="0" t="0" r="0" b="0"/>
          <wp:wrapTopAndBottom/>
          <wp:docPr id="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9290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0" distR="0" simplePos="0" relativeHeight="251676672" behindDoc="0" locked="0" layoutInCell="1" allowOverlap="1" wp14:anchorId="17BAAF9B" wp14:editId="6FEF92C4">
          <wp:simplePos x="0" y="0"/>
          <wp:positionH relativeFrom="page">
            <wp:posOffset>6306820</wp:posOffset>
          </wp:positionH>
          <wp:positionV relativeFrom="paragraph">
            <wp:posOffset>318982</wp:posOffset>
          </wp:positionV>
          <wp:extent cx="969368" cy="335280"/>
          <wp:effectExtent l="0" t="0" r="0" b="0"/>
          <wp:wrapTopAndBottom/>
          <wp:docPr id="12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936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38CE" w:rsidRPr="00731EE5" w:rsidRDefault="00731EE5" w:rsidP="00731EE5">
    <w:pPr>
      <w:pStyle w:val="Fuzeile"/>
    </w:pPr>
    <w:r>
      <w:rPr>
        <w:noProof/>
        <w:sz w:val="20"/>
        <w:lang w:eastAsia="de-DE"/>
      </w:rPr>
      <w:drawing>
        <wp:anchor distT="0" distB="0" distL="114300" distR="114300" simplePos="0" relativeHeight="251678720" behindDoc="1" locked="0" layoutInCell="1" allowOverlap="1" wp14:anchorId="0DD290AC" wp14:editId="6204D20D">
          <wp:simplePos x="0" y="0"/>
          <wp:positionH relativeFrom="column">
            <wp:posOffset>-667385</wp:posOffset>
          </wp:positionH>
          <wp:positionV relativeFrom="paragraph">
            <wp:posOffset>19685</wp:posOffset>
          </wp:positionV>
          <wp:extent cx="937895" cy="417195"/>
          <wp:effectExtent l="0" t="0" r="0" b="1905"/>
          <wp:wrapTight wrapText="bothSides">
            <wp:wrapPolygon edited="0">
              <wp:start x="0" y="0"/>
              <wp:lineTo x="0" y="20712"/>
              <wp:lineTo x="21059" y="20712"/>
              <wp:lineTo x="21059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VLFG_Schriftzug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0" distR="0" simplePos="0" relativeHeight="251677696" behindDoc="0" locked="0" layoutInCell="1" allowOverlap="1" wp14:anchorId="5951904C" wp14:editId="29199218">
          <wp:simplePos x="0" y="0"/>
          <wp:positionH relativeFrom="page">
            <wp:posOffset>1341120</wp:posOffset>
          </wp:positionH>
          <wp:positionV relativeFrom="paragraph">
            <wp:posOffset>106680</wp:posOffset>
          </wp:positionV>
          <wp:extent cx="1205865" cy="292100"/>
          <wp:effectExtent l="0" t="0" r="0" b="0"/>
          <wp:wrapTopAndBottom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0586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55067E6E" wp14:editId="752D2863">
          <wp:simplePos x="0" y="0"/>
          <wp:positionH relativeFrom="column">
            <wp:posOffset>1731010</wp:posOffset>
          </wp:positionH>
          <wp:positionV relativeFrom="paragraph">
            <wp:posOffset>50165</wp:posOffset>
          </wp:positionV>
          <wp:extent cx="760730" cy="418465"/>
          <wp:effectExtent l="0" t="0" r="1270" b="635"/>
          <wp:wrapTight wrapText="bothSides">
            <wp:wrapPolygon edited="0">
              <wp:start x="0" y="0"/>
              <wp:lineTo x="0" y="20649"/>
              <wp:lineTo x="21095" y="20649"/>
              <wp:lineTo x="21095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300dpi-standard-gelb-blaue-Schrift-weisser-Hintergrun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" cy="41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6073436B" wp14:editId="40EE3776">
          <wp:simplePos x="0" y="0"/>
          <wp:positionH relativeFrom="column">
            <wp:posOffset>2643505</wp:posOffset>
          </wp:positionH>
          <wp:positionV relativeFrom="paragraph">
            <wp:posOffset>23495</wp:posOffset>
          </wp:positionV>
          <wp:extent cx="1628775" cy="427990"/>
          <wp:effectExtent l="0" t="0" r="9525" b="0"/>
          <wp:wrapTight wrapText="bothSides">
            <wp:wrapPolygon edited="0">
              <wp:start x="0" y="0"/>
              <wp:lineTo x="0" y="20190"/>
              <wp:lineTo x="21474" y="20190"/>
              <wp:lineTo x="2147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_cl_CMYK_negT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3E8" w:rsidRDefault="00EA73E8" w:rsidP="004C0D82">
      <w:r>
        <w:separator/>
      </w:r>
    </w:p>
  </w:footnote>
  <w:footnote w:type="continuationSeparator" w:id="0">
    <w:p w:rsidR="00EA73E8" w:rsidRDefault="00EA73E8" w:rsidP="004C0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CE" w:rsidRPr="006A0305" w:rsidRDefault="007538CE" w:rsidP="006A0305">
    <w:pPr>
      <w:pStyle w:val="Kopfzeile"/>
    </w:pPr>
    <w:r>
      <w:tab/>
      <w:t xml:space="preserve">    </w:t>
    </w:r>
    <w:r>
      <w:tab/>
    </w:r>
    <w:r>
      <w:tab/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76013"/>
    <w:multiLevelType w:val="hybridMultilevel"/>
    <w:tmpl w:val="FC748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D2E9F"/>
    <w:multiLevelType w:val="hybridMultilevel"/>
    <w:tmpl w:val="985EEA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E583C2C"/>
    <w:multiLevelType w:val="hybridMultilevel"/>
    <w:tmpl w:val="6BAAF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D95"/>
    <w:rsid w:val="000163A1"/>
    <w:rsid w:val="00025C5E"/>
    <w:rsid w:val="000650D3"/>
    <w:rsid w:val="00073465"/>
    <w:rsid w:val="000C2EFC"/>
    <w:rsid w:val="00110855"/>
    <w:rsid w:val="00116DA3"/>
    <w:rsid w:val="00121D82"/>
    <w:rsid w:val="00134DA2"/>
    <w:rsid w:val="001363B7"/>
    <w:rsid w:val="0016621B"/>
    <w:rsid w:val="00177E60"/>
    <w:rsid w:val="001D04EA"/>
    <w:rsid w:val="001F58D8"/>
    <w:rsid w:val="00230A23"/>
    <w:rsid w:val="00231896"/>
    <w:rsid w:val="00254BE0"/>
    <w:rsid w:val="00263D7A"/>
    <w:rsid w:val="002776FA"/>
    <w:rsid w:val="002E7858"/>
    <w:rsid w:val="002F1516"/>
    <w:rsid w:val="002F201D"/>
    <w:rsid w:val="00322D95"/>
    <w:rsid w:val="003773CA"/>
    <w:rsid w:val="003856DD"/>
    <w:rsid w:val="00392480"/>
    <w:rsid w:val="003C3290"/>
    <w:rsid w:val="003C3954"/>
    <w:rsid w:val="004012AD"/>
    <w:rsid w:val="0040352E"/>
    <w:rsid w:val="00417DD7"/>
    <w:rsid w:val="004503C9"/>
    <w:rsid w:val="00454A39"/>
    <w:rsid w:val="004837D3"/>
    <w:rsid w:val="004A4D25"/>
    <w:rsid w:val="004C0D82"/>
    <w:rsid w:val="004D08D4"/>
    <w:rsid w:val="004E66DE"/>
    <w:rsid w:val="004E7BB6"/>
    <w:rsid w:val="00533CC6"/>
    <w:rsid w:val="005711FD"/>
    <w:rsid w:val="005B31C8"/>
    <w:rsid w:val="005D1BD5"/>
    <w:rsid w:val="005E6F57"/>
    <w:rsid w:val="00602598"/>
    <w:rsid w:val="00606D5A"/>
    <w:rsid w:val="006114A1"/>
    <w:rsid w:val="0062059C"/>
    <w:rsid w:val="00666864"/>
    <w:rsid w:val="00676751"/>
    <w:rsid w:val="006A0305"/>
    <w:rsid w:val="006C5C75"/>
    <w:rsid w:val="00720FF4"/>
    <w:rsid w:val="00731EE5"/>
    <w:rsid w:val="00751DEA"/>
    <w:rsid w:val="007538CE"/>
    <w:rsid w:val="00793B20"/>
    <w:rsid w:val="007E3BF4"/>
    <w:rsid w:val="0081067F"/>
    <w:rsid w:val="00841A73"/>
    <w:rsid w:val="008637C4"/>
    <w:rsid w:val="0090345A"/>
    <w:rsid w:val="00931426"/>
    <w:rsid w:val="00984943"/>
    <w:rsid w:val="009B4242"/>
    <w:rsid w:val="009D2979"/>
    <w:rsid w:val="00A07AF0"/>
    <w:rsid w:val="00A20F16"/>
    <w:rsid w:val="00A57FCD"/>
    <w:rsid w:val="00A64F15"/>
    <w:rsid w:val="00A70757"/>
    <w:rsid w:val="00A77F68"/>
    <w:rsid w:val="00A9629C"/>
    <w:rsid w:val="00AA7A24"/>
    <w:rsid w:val="00AD7464"/>
    <w:rsid w:val="00B00277"/>
    <w:rsid w:val="00B03EFC"/>
    <w:rsid w:val="00B207BE"/>
    <w:rsid w:val="00B4565D"/>
    <w:rsid w:val="00B47F91"/>
    <w:rsid w:val="00B500EE"/>
    <w:rsid w:val="00B8342D"/>
    <w:rsid w:val="00BF15A4"/>
    <w:rsid w:val="00C0391B"/>
    <w:rsid w:val="00C20A6A"/>
    <w:rsid w:val="00C26BDE"/>
    <w:rsid w:val="00C539FB"/>
    <w:rsid w:val="00C832A8"/>
    <w:rsid w:val="00CA6F7B"/>
    <w:rsid w:val="00CF67F6"/>
    <w:rsid w:val="00D07B98"/>
    <w:rsid w:val="00D11E11"/>
    <w:rsid w:val="00D12EF5"/>
    <w:rsid w:val="00D32056"/>
    <w:rsid w:val="00D358F9"/>
    <w:rsid w:val="00D42A16"/>
    <w:rsid w:val="00D47E1B"/>
    <w:rsid w:val="00D7420C"/>
    <w:rsid w:val="00D85AEF"/>
    <w:rsid w:val="00D93C3D"/>
    <w:rsid w:val="00D943C9"/>
    <w:rsid w:val="00DB1395"/>
    <w:rsid w:val="00DF62E7"/>
    <w:rsid w:val="00E0271C"/>
    <w:rsid w:val="00E076A6"/>
    <w:rsid w:val="00E17307"/>
    <w:rsid w:val="00E179E0"/>
    <w:rsid w:val="00E2006D"/>
    <w:rsid w:val="00E204E5"/>
    <w:rsid w:val="00E225F6"/>
    <w:rsid w:val="00E35E93"/>
    <w:rsid w:val="00E7067A"/>
    <w:rsid w:val="00EA1338"/>
    <w:rsid w:val="00EA73E8"/>
    <w:rsid w:val="00EB4FDF"/>
    <w:rsid w:val="00EF3A93"/>
    <w:rsid w:val="00F86321"/>
    <w:rsid w:val="00FA0016"/>
    <w:rsid w:val="00FA741B"/>
    <w:rsid w:val="00FB476C"/>
    <w:rsid w:val="00FC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04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204E5"/>
    <w:pPr>
      <w:keepNext/>
      <w:outlineLvl w:val="2"/>
    </w:pPr>
    <w:rPr>
      <w:rFonts w:ascii="Arial" w:eastAsia="Times New Roman" w:hAnsi="Arial" w:cs="Times New Roman"/>
      <w:b/>
      <w:bCs/>
      <w:sz w:val="3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C0D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C0D82"/>
  </w:style>
  <w:style w:type="paragraph" w:styleId="Fuzeile">
    <w:name w:val="footer"/>
    <w:basedOn w:val="Standard"/>
    <w:link w:val="FuzeileZchn"/>
    <w:uiPriority w:val="99"/>
    <w:unhideWhenUsed/>
    <w:rsid w:val="004C0D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D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0E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00EE"/>
    <w:rPr>
      <w:rFonts w:ascii="Lucida Grande" w:hAnsi="Lucida Grande" w:cs="Lucida Grande"/>
      <w:sz w:val="18"/>
      <w:szCs w:val="18"/>
    </w:rPr>
  </w:style>
  <w:style w:type="character" w:styleId="Hyperlink">
    <w:name w:val="Hyperlink"/>
    <w:unhideWhenUsed/>
    <w:rsid w:val="00A77F68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D42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503C9"/>
    <w:pPr>
      <w:ind w:left="720"/>
      <w:contextualSpacing/>
    </w:pPr>
  </w:style>
  <w:style w:type="character" w:customStyle="1" w:styleId="st">
    <w:name w:val="st"/>
    <w:basedOn w:val="Absatz-Standardschriftart"/>
    <w:rsid w:val="00F86321"/>
  </w:style>
  <w:style w:type="character" w:styleId="Hervorhebung">
    <w:name w:val="Emphasis"/>
    <w:basedOn w:val="Absatz-Standardschriftart"/>
    <w:uiPriority w:val="20"/>
    <w:qFormat/>
    <w:rsid w:val="00F86321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rsid w:val="00E204E5"/>
    <w:rPr>
      <w:rFonts w:ascii="Arial" w:eastAsia="Times New Roman" w:hAnsi="Arial" w:cs="Times New Roman"/>
      <w:b/>
      <w:bCs/>
      <w:sz w:val="3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04E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04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204E5"/>
    <w:pPr>
      <w:keepNext/>
      <w:outlineLvl w:val="2"/>
    </w:pPr>
    <w:rPr>
      <w:rFonts w:ascii="Arial" w:eastAsia="Times New Roman" w:hAnsi="Arial" w:cs="Times New Roman"/>
      <w:b/>
      <w:bCs/>
      <w:sz w:val="3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C0D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C0D82"/>
  </w:style>
  <w:style w:type="paragraph" w:styleId="Fuzeile">
    <w:name w:val="footer"/>
    <w:basedOn w:val="Standard"/>
    <w:link w:val="FuzeileZchn"/>
    <w:uiPriority w:val="99"/>
    <w:unhideWhenUsed/>
    <w:rsid w:val="004C0D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D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0E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00EE"/>
    <w:rPr>
      <w:rFonts w:ascii="Lucida Grande" w:hAnsi="Lucida Grande" w:cs="Lucida Grande"/>
      <w:sz w:val="18"/>
      <w:szCs w:val="18"/>
    </w:rPr>
  </w:style>
  <w:style w:type="character" w:styleId="Hyperlink">
    <w:name w:val="Hyperlink"/>
    <w:unhideWhenUsed/>
    <w:rsid w:val="00A77F68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D42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503C9"/>
    <w:pPr>
      <w:ind w:left="720"/>
      <w:contextualSpacing/>
    </w:pPr>
  </w:style>
  <w:style w:type="character" w:customStyle="1" w:styleId="st">
    <w:name w:val="st"/>
    <w:basedOn w:val="Absatz-Standardschriftart"/>
    <w:rsid w:val="00F86321"/>
  </w:style>
  <w:style w:type="character" w:styleId="Hervorhebung">
    <w:name w:val="Emphasis"/>
    <w:basedOn w:val="Absatz-Standardschriftart"/>
    <w:uiPriority w:val="20"/>
    <w:qFormat/>
    <w:rsid w:val="00F86321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rsid w:val="00E204E5"/>
    <w:rPr>
      <w:rFonts w:ascii="Arial" w:eastAsia="Times New Roman" w:hAnsi="Arial" w:cs="Times New Roman"/>
      <w:b/>
      <w:bCs/>
      <w:sz w:val="3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04E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g"/><Relationship Id="rId5" Type="http://schemas.openxmlformats.org/officeDocument/2006/relationships/image" Target="media/image12.jp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31B819-A7D1-4338-BF2D-E2815A6E1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hkk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Alexander Quirin</cp:lastModifiedBy>
  <cp:revision>5</cp:revision>
  <cp:lastPrinted>2019-01-10T13:51:00Z</cp:lastPrinted>
  <dcterms:created xsi:type="dcterms:W3CDTF">2021-02-09T10:43:00Z</dcterms:created>
  <dcterms:modified xsi:type="dcterms:W3CDTF">2021-02-15T12:01:00Z</dcterms:modified>
</cp:coreProperties>
</file>